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F77" w:rsidRDefault="00205F77" w:rsidP="00205F77">
      <w:r>
        <w:t>Issues raised as</w:t>
      </w:r>
      <w:r>
        <w:t xml:space="preserve"> </w:t>
      </w:r>
      <w:r>
        <w:t>possible</w:t>
      </w:r>
      <w:r>
        <w:t xml:space="preserve"> recommendations </w:t>
      </w:r>
      <w:r>
        <w:t>are</w:t>
      </w:r>
      <w:bookmarkStart w:id="0" w:name="_GoBack"/>
      <w:bookmarkEnd w:id="0"/>
      <w:r>
        <w:t xml:space="preserve"> as follows:</w:t>
      </w:r>
    </w:p>
    <w:p w:rsidR="00205F77" w:rsidRDefault="00205F77" w:rsidP="00205F77">
      <w:pPr>
        <w:pStyle w:val="ListParagraph"/>
        <w:numPr>
          <w:ilvl w:val="0"/>
          <w:numId w:val="1"/>
        </w:numPr>
      </w:pPr>
      <w:r>
        <w:t>Support for the development of the Housing Development Working Group, and within its scope include engagement with tenants on internal design ideas in addition to those mentioned</w:t>
      </w:r>
    </w:p>
    <w:p w:rsidR="00205F77" w:rsidRDefault="00205F77" w:rsidP="00205F77">
      <w:pPr>
        <w:pStyle w:val="ListParagraph"/>
        <w:numPr>
          <w:ilvl w:val="0"/>
          <w:numId w:val="1"/>
        </w:numPr>
      </w:pPr>
      <w:r>
        <w:t>That tenant involvement in procurement is formalised and made less ad hoc</w:t>
      </w:r>
    </w:p>
    <w:p w:rsidR="00205F77" w:rsidRDefault="00205F77" w:rsidP="00205F77">
      <w:pPr>
        <w:pStyle w:val="ListParagraph"/>
        <w:numPr>
          <w:ilvl w:val="0"/>
          <w:numId w:val="1"/>
        </w:numPr>
      </w:pPr>
      <w:r>
        <w:t>Having a specific older people’s tenant ambassador to ensure the specific needs of this group were being met.</w:t>
      </w:r>
    </w:p>
    <w:p w:rsidR="00205F77" w:rsidRDefault="00205F77" w:rsidP="00205F77">
      <w:pPr>
        <w:pStyle w:val="ListParagraph"/>
        <w:numPr>
          <w:ilvl w:val="0"/>
          <w:numId w:val="1"/>
        </w:numPr>
      </w:pPr>
      <w:r>
        <w:t xml:space="preserve">Replicate the Residents Panel just for Council tenants or find a way to get permission to engage with the subset that are tenants. The former could possibly be done through the use of permissions gained from the tenant satisfaction survey. A total of 420 people did give permission to be contacted in future. </w:t>
      </w:r>
    </w:p>
    <w:p w:rsidR="00205F77" w:rsidRDefault="00205F77" w:rsidP="00205F77">
      <w:pPr>
        <w:pStyle w:val="ListParagraph"/>
        <w:numPr>
          <w:ilvl w:val="0"/>
          <w:numId w:val="1"/>
        </w:numPr>
      </w:pPr>
      <w:r>
        <w:t xml:space="preserve">That tenant ambassador involvement in appointments, particularly senior appointments, in Housing be formalised. </w:t>
      </w:r>
    </w:p>
    <w:p w:rsidR="008A22C6" w:rsidRPr="008A22C6" w:rsidRDefault="008A22C6" w:rsidP="008A22C6"/>
    <w:sectPr w:rsidR="008A22C6" w:rsidRPr="008A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3F07"/>
    <w:multiLevelType w:val="hybridMultilevel"/>
    <w:tmpl w:val="790097E2"/>
    <w:lvl w:ilvl="0" w:tplc="AF5CF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77"/>
    <w:rsid w:val="000B4310"/>
    <w:rsid w:val="00205F77"/>
    <w:rsid w:val="004000D7"/>
    <w:rsid w:val="00504E43"/>
    <w:rsid w:val="005F17FD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8B4B-F83B-4107-B126-B0A7DD5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77"/>
    <w:pPr>
      <w:spacing w:after="120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DBB6-3838-41FC-93FF-9933D415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Tom</dc:creator>
  <cp:keywords/>
  <dc:description/>
  <cp:lastModifiedBy>HUDSON Tom</cp:lastModifiedBy>
  <cp:revision>1</cp:revision>
  <dcterms:created xsi:type="dcterms:W3CDTF">2022-01-25T11:56:00Z</dcterms:created>
  <dcterms:modified xsi:type="dcterms:W3CDTF">2022-01-25T11:59:00Z</dcterms:modified>
</cp:coreProperties>
</file>